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5A" w:rsidRPr="00445995" w:rsidRDefault="003F5F97" w:rsidP="00FB55F2">
      <w:pPr>
        <w:spacing w:line="360" w:lineRule="auto"/>
        <w:jc w:val="both"/>
        <w:rPr>
          <w:rFonts w:asciiTheme="majorHAnsi" w:hAnsiTheme="majorHAnsi" w:cstheme="majorHAnsi"/>
        </w:rPr>
      </w:pP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ATA DA REUNIÃO ORDINÁRIA DO NÚCLEO DOCENTE ESTRUTURANTE (NDE) DO DEPARTAMENTO DE HISTÓRIA, REALIZADA EM 01/02/2023. Estiveram presentes na reunião os professores Anderson </w:t>
      </w:r>
      <w:r w:rsidR="00A43254"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>Ribeiro Oliva</w:t>
      </w:r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, Camila Condilo, Daniel Gomes de Carvalho, Jonas </w:t>
      </w:r>
      <w:proofErr w:type="spellStart"/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>Pegoraro</w:t>
      </w:r>
      <w:proofErr w:type="spellEnd"/>
      <w:r w:rsidRPr="00445995">
        <w:rPr>
          <w:rFonts w:asciiTheme="majorHAnsi" w:eastAsia="Quattrocento Sans" w:hAnsiTheme="majorHAnsi" w:cstheme="majorHAnsi"/>
          <w:color w:val="000000"/>
          <w:sz w:val="28"/>
          <w:szCs w:val="28"/>
        </w:rPr>
        <w:t xml:space="preserve"> e Luiz César de Sá. </w:t>
      </w:r>
      <w:r w:rsidRPr="00445995">
        <w:rPr>
          <w:rFonts w:asciiTheme="majorHAnsi" w:hAnsiTheme="majorHAnsi" w:cstheme="majorHAnsi"/>
        </w:rPr>
        <w:t xml:space="preserve">A </w:t>
      </w:r>
      <w:r w:rsidR="00A43254" w:rsidRPr="00445995">
        <w:rPr>
          <w:rFonts w:asciiTheme="majorHAnsi" w:hAnsiTheme="majorHAnsi" w:cstheme="majorHAnsi"/>
        </w:rPr>
        <w:t>C</w:t>
      </w:r>
      <w:r w:rsidRPr="00445995">
        <w:rPr>
          <w:rFonts w:asciiTheme="majorHAnsi" w:hAnsiTheme="majorHAnsi" w:cstheme="majorHAnsi"/>
        </w:rPr>
        <w:t xml:space="preserve">oordenadora do </w:t>
      </w:r>
      <w:r w:rsidR="00FB55F2" w:rsidRPr="00445995">
        <w:rPr>
          <w:rFonts w:asciiTheme="majorHAnsi" w:hAnsiTheme="majorHAnsi" w:cstheme="majorHAnsi"/>
        </w:rPr>
        <w:t>C</w:t>
      </w:r>
      <w:r w:rsidRPr="00445995">
        <w:rPr>
          <w:rFonts w:asciiTheme="majorHAnsi" w:hAnsiTheme="majorHAnsi" w:cstheme="majorHAnsi"/>
        </w:rPr>
        <w:t xml:space="preserve">urso de </w:t>
      </w:r>
      <w:r w:rsidR="00A43254" w:rsidRPr="00445995">
        <w:rPr>
          <w:rFonts w:asciiTheme="majorHAnsi" w:hAnsiTheme="majorHAnsi" w:cstheme="majorHAnsi"/>
        </w:rPr>
        <w:t>H</w:t>
      </w:r>
      <w:r w:rsidRPr="00445995">
        <w:rPr>
          <w:rFonts w:asciiTheme="majorHAnsi" w:hAnsiTheme="majorHAnsi" w:cstheme="majorHAnsi"/>
        </w:rPr>
        <w:t>istória, Camila Condilo</w:t>
      </w:r>
      <w:r w:rsidR="00A43254" w:rsidRPr="00445995">
        <w:rPr>
          <w:rFonts w:asciiTheme="majorHAnsi" w:hAnsiTheme="majorHAnsi" w:cstheme="majorHAnsi"/>
        </w:rPr>
        <w:t>,</w:t>
      </w:r>
      <w:r w:rsidRPr="00445995">
        <w:rPr>
          <w:rFonts w:asciiTheme="majorHAnsi" w:hAnsiTheme="majorHAnsi" w:cstheme="majorHAnsi"/>
        </w:rPr>
        <w:t xml:space="preserve"> iniciou a reunião </w:t>
      </w:r>
      <w:r w:rsidR="00A43254" w:rsidRPr="00445995">
        <w:rPr>
          <w:rFonts w:asciiTheme="majorHAnsi" w:hAnsiTheme="majorHAnsi" w:cstheme="majorHAnsi"/>
        </w:rPr>
        <w:t xml:space="preserve">às </w:t>
      </w:r>
      <w:r w:rsidRPr="00445995">
        <w:rPr>
          <w:rFonts w:asciiTheme="majorHAnsi" w:hAnsiTheme="majorHAnsi" w:cstheme="majorHAnsi"/>
        </w:rPr>
        <w:t>14:0</w:t>
      </w:r>
      <w:r w:rsidR="00A43254" w:rsidRPr="00445995">
        <w:rPr>
          <w:rFonts w:asciiTheme="majorHAnsi" w:hAnsiTheme="majorHAnsi" w:cstheme="majorHAnsi"/>
        </w:rPr>
        <w:t>0 horas. O primeiro ponto de pauta foi a aprovação das Atas das reuniões do NDE realizadas</w:t>
      </w:r>
      <w:r w:rsidR="00C91929">
        <w:rPr>
          <w:rFonts w:asciiTheme="majorHAnsi" w:hAnsiTheme="majorHAnsi" w:cstheme="majorHAnsi"/>
        </w:rPr>
        <w:t xml:space="preserve"> respectivamente</w:t>
      </w:r>
      <w:bookmarkStart w:id="0" w:name="_GoBack"/>
      <w:bookmarkEnd w:id="0"/>
      <w:r w:rsidR="00A43254" w:rsidRPr="00445995">
        <w:rPr>
          <w:rFonts w:asciiTheme="majorHAnsi" w:hAnsiTheme="majorHAnsi" w:cstheme="majorHAnsi"/>
        </w:rPr>
        <w:t xml:space="preserve"> nos dias 10 de maio e 25 de agosto de 2022. Uma vez que não houve </w:t>
      </w:r>
      <w:r w:rsidRPr="00445995">
        <w:rPr>
          <w:rFonts w:asciiTheme="majorHAnsi" w:hAnsiTheme="majorHAnsi" w:cstheme="majorHAnsi"/>
        </w:rPr>
        <w:t>qua</w:t>
      </w:r>
      <w:r w:rsidR="00A43254" w:rsidRPr="00445995">
        <w:rPr>
          <w:rFonts w:asciiTheme="majorHAnsi" w:hAnsiTheme="majorHAnsi" w:cstheme="majorHAnsi"/>
        </w:rPr>
        <w:t>isquer</w:t>
      </w:r>
      <w:r w:rsidRPr="00445995">
        <w:rPr>
          <w:rFonts w:asciiTheme="majorHAnsi" w:hAnsiTheme="majorHAnsi" w:cstheme="majorHAnsi"/>
        </w:rPr>
        <w:t xml:space="preserve"> </w:t>
      </w:r>
      <w:r w:rsidRPr="00445995">
        <w:rPr>
          <w:rFonts w:asciiTheme="majorHAnsi" w:hAnsiTheme="majorHAnsi" w:cstheme="majorHAnsi"/>
        </w:rPr>
        <w:t xml:space="preserve">objeções </w:t>
      </w:r>
      <w:r w:rsidR="00A43254" w:rsidRPr="00445995">
        <w:rPr>
          <w:rFonts w:asciiTheme="majorHAnsi" w:hAnsiTheme="majorHAnsi" w:cstheme="majorHAnsi"/>
        </w:rPr>
        <w:t>ou</w:t>
      </w:r>
      <w:r w:rsidRPr="00445995">
        <w:rPr>
          <w:rFonts w:asciiTheme="majorHAnsi" w:hAnsiTheme="majorHAnsi" w:cstheme="majorHAnsi"/>
        </w:rPr>
        <w:t xml:space="preserve"> comentários</w:t>
      </w:r>
      <w:r w:rsidR="00A43254" w:rsidRPr="00445995">
        <w:rPr>
          <w:rFonts w:asciiTheme="majorHAnsi" w:hAnsiTheme="majorHAnsi" w:cstheme="majorHAnsi"/>
        </w:rPr>
        <w:t>, as Atas foram aprovadas por unanimidade</w:t>
      </w:r>
      <w:r w:rsidRPr="00445995">
        <w:rPr>
          <w:rFonts w:asciiTheme="majorHAnsi" w:hAnsiTheme="majorHAnsi" w:cstheme="majorHAnsi"/>
        </w:rPr>
        <w:t xml:space="preserve">. </w:t>
      </w:r>
      <w:r w:rsidR="00A43254" w:rsidRPr="00445995">
        <w:rPr>
          <w:rFonts w:asciiTheme="majorHAnsi" w:hAnsiTheme="majorHAnsi" w:cstheme="majorHAnsi"/>
        </w:rPr>
        <w:t xml:space="preserve">Na sequência, iniciou-se a discussão sobre o segundo ponto de pauta, a Circular nº 45/2022/DTG/DEG/DEG de 5 de dezembro de 2022 sobre “Cadastro de Ementas e atualização de referências bibliográficas em componentes curriculares no sistema SIGAA” (Processo SEI 23106.140388/2022-11). </w:t>
      </w:r>
      <w:r w:rsidR="00FB55F2" w:rsidRPr="00445995">
        <w:rPr>
          <w:rFonts w:asciiTheme="majorHAnsi" w:hAnsiTheme="majorHAnsi" w:cstheme="majorHAnsi"/>
        </w:rPr>
        <w:t xml:space="preserve">Trata-se de uma demanda do Decanato de Graduação de atualização de ementas e programas de todas as disciplinas de todos os cursos da UnB. Isso porque, com o novo sistema (SIGAA), essas informações são 1) públicas e 2) o próprio aluno poderá retirar um documento com essas informações para fins de transferência, aproveitamento de estudos, validação de diplomas estrangeiros etc. Além disso, essa já é uma etapa importante na preparação dos cursos para a visita do MEC. </w:t>
      </w:r>
      <w:r w:rsidR="00A43254" w:rsidRPr="00445995">
        <w:rPr>
          <w:rFonts w:asciiTheme="majorHAnsi" w:hAnsiTheme="majorHAnsi" w:cstheme="majorHAnsi"/>
        </w:rPr>
        <w:t xml:space="preserve">Para viabilizar da maneira mais rápida e eficiente possível essa demanda, a Coordenação propôs simplificar a oferta de optativas, de maneira que a maior parte delas passaria a ser oferecida como “Tópico Especial”. </w:t>
      </w:r>
      <w:r w:rsidR="00FB55F2" w:rsidRPr="00445995">
        <w:rPr>
          <w:rFonts w:asciiTheme="majorHAnsi" w:hAnsiTheme="majorHAnsi" w:cstheme="majorHAnsi"/>
        </w:rPr>
        <w:t xml:space="preserve">Após deliberação, o NDE aprovou a proposta por unanimidade e ficou estabelecido que a proposta seria, então, levada para a discussão entre as áreas para possíveis críticas e sugestões com tempo hábil para que ela fosse discutida novamente no próximo Colegiado departamental. Com essa mudança, além de atender a demanda da referida Circular, </w:t>
      </w:r>
      <w:r w:rsidRPr="00445995">
        <w:rPr>
          <w:rFonts w:asciiTheme="majorHAnsi" w:hAnsiTheme="majorHAnsi" w:cstheme="majorHAnsi"/>
        </w:rPr>
        <w:t>acredita-se que haverá maior clareza no que diz respeito à nossa oferta de disciplinas</w:t>
      </w:r>
      <w:r w:rsidR="00FB55F2" w:rsidRPr="00445995">
        <w:rPr>
          <w:rFonts w:asciiTheme="majorHAnsi" w:hAnsiTheme="majorHAnsi" w:cstheme="majorHAnsi"/>
        </w:rPr>
        <w:t xml:space="preserve"> optativas</w:t>
      </w:r>
      <w:r w:rsidRPr="00445995">
        <w:rPr>
          <w:rFonts w:asciiTheme="majorHAnsi" w:hAnsiTheme="majorHAnsi" w:cstheme="majorHAnsi"/>
        </w:rPr>
        <w:t xml:space="preserve">. </w:t>
      </w:r>
      <w:r w:rsidRPr="00445995">
        <w:rPr>
          <w:rFonts w:asciiTheme="majorHAnsi" w:hAnsiTheme="majorHAnsi" w:cstheme="majorHAnsi"/>
        </w:rPr>
        <w:t xml:space="preserve">A reunião </w:t>
      </w:r>
      <w:r w:rsidR="00FB55F2" w:rsidRPr="00445995">
        <w:rPr>
          <w:rFonts w:asciiTheme="majorHAnsi" w:hAnsiTheme="majorHAnsi" w:cstheme="majorHAnsi"/>
        </w:rPr>
        <w:t>se encerrou às</w:t>
      </w:r>
      <w:r w:rsidRPr="00445995">
        <w:rPr>
          <w:rFonts w:asciiTheme="majorHAnsi" w:hAnsiTheme="majorHAnsi" w:cstheme="majorHAnsi"/>
        </w:rPr>
        <w:t xml:space="preserve"> 14</w:t>
      </w:r>
      <w:r w:rsidR="00FB55F2" w:rsidRPr="00445995">
        <w:rPr>
          <w:rFonts w:asciiTheme="majorHAnsi" w:hAnsiTheme="majorHAnsi" w:cstheme="majorHAnsi"/>
        </w:rPr>
        <w:t>:</w:t>
      </w:r>
      <w:r w:rsidRPr="00445995">
        <w:rPr>
          <w:rFonts w:asciiTheme="majorHAnsi" w:hAnsiTheme="majorHAnsi" w:cstheme="majorHAnsi"/>
        </w:rPr>
        <w:t>30</w:t>
      </w:r>
      <w:r w:rsidR="00FB55F2" w:rsidRPr="00445995">
        <w:rPr>
          <w:rFonts w:asciiTheme="majorHAnsi" w:hAnsiTheme="majorHAnsi" w:cstheme="majorHAnsi"/>
        </w:rPr>
        <w:t xml:space="preserve"> horas</w:t>
      </w:r>
      <w:r w:rsidRPr="00445995">
        <w:rPr>
          <w:rFonts w:asciiTheme="majorHAnsi" w:hAnsiTheme="majorHAnsi" w:cstheme="majorHAnsi"/>
        </w:rPr>
        <w:t>.</w:t>
      </w:r>
    </w:p>
    <w:p w:rsidR="004F5E5A" w:rsidRPr="00445995" w:rsidRDefault="004F5E5A" w:rsidP="00FB55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</w:p>
    <w:sectPr w:rsidR="004F5E5A" w:rsidRPr="00445995">
      <w:headerReference w:type="default" r:id="rId6"/>
      <w:footerReference w:type="default" r:id="rId7"/>
      <w:pgSz w:w="11906" w:h="16838"/>
      <w:pgMar w:top="426" w:right="991" w:bottom="851" w:left="1701" w:header="72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97" w:rsidRDefault="003F5F97">
      <w:r>
        <w:separator/>
      </w:r>
    </w:p>
  </w:endnote>
  <w:endnote w:type="continuationSeparator" w:id="0">
    <w:p w:rsidR="003F5F97" w:rsidRDefault="003F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5A" w:rsidRDefault="004F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4F5E5A" w:rsidRDefault="004F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97" w:rsidRDefault="003F5F97">
      <w:r>
        <w:separator/>
      </w:r>
    </w:p>
  </w:footnote>
  <w:footnote w:type="continuationSeparator" w:id="0">
    <w:p w:rsidR="003F5F97" w:rsidRDefault="003F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>
          <wp:extent cx="590550" cy="581025"/>
          <wp:effectExtent l="0" t="0" r="0" b="0"/>
          <wp:docPr id="1" name="image1.png" descr="Uma imagem contendo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MINISTÉRIO DA EDUCAÇÃO</w:t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UNIVERSIDADE DE BRASÍLIA</w:t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INSTITUTO DE CIÊNCIAS HUMANAS</w:t>
    </w:r>
  </w:p>
  <w:p w:rsidR="004F5E5A" w:rsidRDefault="003F5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DEPARTAMENTO DE HISTÓRIA</w:t>
    </w:r>
  </w:p>
  <w:p w:rsidR="004F5E5A" w:rsidRDefault="004F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5A"/>
    <w:rsid w:val="003F5F97"/>
    <w:rsid w:val="00445995"/>
    <w:rsid w:val="004F5E5A"/>
    <w:rsid w:val="00A43254"/>
    <w:rsid w:val="00B555DA"/>
    <w:rsid w:val="00C91929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D5B8A"/>
  <w15:docId w15:val="{87910DBB-77EA-1340-BB5C-CB2D7DFA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Condilo</cp:lastModifiedBy>
  <cp:revision>4</cp:revision>
  <dcterms:created xsi:type="dcterms:W3CDTF">2023-02-06T21:32:00Z</dcterms:created>
  <dcterms:modified xsi:type="dcterms:W3CDTF">2023-02-06T21:54:00Z</dcterms:modified>
</cp:coreProperties>
</file>